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CC917B" w14:textId="2F7AB2B4" w:rsidR="00C15047" w:rsidRPr="00377DC9" w:rsidRDefault="0037380D" w:rsidP="00BD1132">
      <w:pPr>
        <w:pStyle w:val="Normaalweb"/>
        <w:spacing w:line="276" w:lineRule="auto"/>
        <w:rPr>
          <w:rFonts w:ascii="DIN Alternate Bold" w:hAnsi="DIN Alternate Bold"/>
          <w:color w:val="808080" w:themeColor="background1" w:themeShade="80"/>
          <w:sz w:val="40"/>
          <w:szCs w:val="40"/>
        </w:rPr>
      </w:pPr>
      <w:r>
        <w:rPr>
          <w:rFonts w:ascii="DIN Alternate Bold" w:hAnsi="DIN Alternate Bold"/>
          <w:color w:val="808080" w:themeColor="background1" w:themeShade="80"/>
          <w:sz w:val="40"/>
          <w:szCs w:val="40"/>
        </w:rPr>
        <w:t>World café</w:t>
      </w:r>
    </w:p>
    <w:p w14:paraId="352CADF8" w14:textId="77777777" w:rsidR="0037380D" w:rsidRDefault="0037380D" w:rsidP="0037380D">
      <w:pPr>
        <w:rPr>
          <w:rFonts w:ascii="Times New Roman" w:eastAsia="Times New Roman" w:hAnsi="Times New Roman" w:cs="Times New Roman"/>
        </w:rPr>
      </w:pPr>
    </w:p>
    <w:p w14:paraId="0E1AD6A4" w14:textId="77777777" w:rsidR="0037380D" w:rsidRPr="0037380D" w:rsidRDefault="0037380D" w:rsidP="0037380D">
      <w:pPr>
        <w:rPr>
          <w:rFonts w:ascii="Calibri" w:eastAsia="Times New Roman" w:hAnsi="Calibri" w:cs="Times New Roman"/>
          <w:b/>
        </w:rPr>
      </w:pPr>
      <w:bookmarkStart w:id="0" w:name="_GoBack"/>
      <w:r w:rsidRPr="0037380D">
        <w:rPr>
          <w:rFonts w:ascii="Calibri" w:eastAsia="Times New Roman" w:hAnsi="Calibri" w:cs="Times New Roman"/>
          <w:b/>
        </w:rPr>
        <w:t xml:space="preserve">Wat is het? </w:t>
      </w:r>
    </w:p>
    <w:bookmarkEnd w:id="0"/>
    <w:p w14:paraId="103EB8B7" w14:textId="77777777" w:rsidR="0037380D" w:rsidRPr="0037380D" w:rsidRDefault="0037380D" w:rsidP="0037380D">
      <w:pPr>
        <w:rPr>
          <w:rFonts w:ascii="Calibri" w:eastAsia="Times New Roman" w:hAnsi="Calibri" w:cs="Times New Roman"/>
        </w:rPr>
      </w:pPr>
      <w:r w:rsidRPr="0037380D">
        <w:rPr>
          <w:rFonts w:ascii="Calibri" w:eastAsia="Times New Roman" w:hAnsi="Calibri" w:cs="Times New Roman"/>
        </w:rPr>
        <w:t xml:space="preserve">Het World Café is een methode die goed te gebruiken is om een gesprek te organiseren voor een grote groep. In een café-opstelling met ronde tafeltjes praten groepen over een bepaald thema onder leiding van een gespreksleider. Op tafel liggen papieren tafelkleden of flip-overs met stiften, zodat de groep vast kan leggen wat er wordt gezegd en gedacht. </w:t>
      </w:r>
    </w:p>
    <w:p w14:paraId="43C02BD3" w14:textId="77777777" w:rsidR="0037380D" w:rsidRPr="0037380D" w:rsidRDefault="0037380D" w:rsidP="0037380D">
      <w:pPr>
        <w:rPr>
          <w:rFonts w:ascii="Calibri" w:eastAsia="Times New Roman" w:hAnsi="Calibri" w:cs="Times New Roman"/>
        </w:rPr>
      </w:pPr>
    </w:p>
    <w:p w14:paraId="3E5E0E20" w14:textId="77777777" w:rsidR="0037380D" w:rsidRPr="0037380D" w:rsidRDefault="0037380D" w:rsidP="0037380D">
      <w:pPr>
        <w:rPr>
          <w:rFonts w:ascii="Calibri" w:eastAsia="Times New Roman" w:hAnsi="Calibri" w:cs="Times New Roman"/>
          <w:b/>
        </w:rPr>
      </w:pPr>
      <w:r w:rsidRPr="0037380D">
        <w:rPr>
          <w:rFonts w:ascii="Calibri" w:eastAsia="Times New Roman" w:hAnsi="Calibri" w:cs="Times New Roman"/>
          <w:b/>
        </w:rPr>
        <w:t xml:space="preserve">Wat maakt het organiseren van een World Café belangrijk? </w:t>
      </w:r>
    </w:p>
    <w:p w14:paraId="69AD5078" w14:textId="77777777" w:rsidR="0037380D" w:rsidRPr="0037380D" w:rsidRDefault="0037380D" w:rsidP="0037380D">
      <w:pPr>
        <w:rPr>
          <w:rFonts w:ascii="Calibri" w:eastAsia="Times New Roman" w:hAnsi="Calibri" w:cs="Times New Roman"/>
        </w:rPr>
      </w:pPr>
      <w:r w:rsidRPr="0037380D">
        <w:rPr>
          <w:rFonts w:ascii="Calibri" w:eastAsia="Times New Roman" w:hAnsi="Calibri" w:cs="Times New Roman"/>
        </w:rPr>
        <w:t xml:space="preserve">Deze manier van in gesprek gaan is waardevol als je met een groep een thema wilt verkennen of gezamenlijk ideeën of werkwijzen wilt inventariseren. Het organiseren van een World Café geeft een andere dynamiek aan een bijeenkomst en genereert bovendien kruisbestuiving tussen verschillende thema’s en personen. </w:t>
      </w:r>
    </w:p>
    <w:p w14:paraId="28D00571" w14:textId="77777777" w:rsidR="0037380D" w:rsidRPr="0037380D" w:rsidRDefault="0037380D" w:rsidP="0037380D">
      <w:pPr>
        <w:rPr>
          <w:rFonts w:ascii="Calibri" w:eastAsia="Times New Roman" w:hAnsi="Calibri" w:cs="Times New Roman"/>
          <w:b/>
        </w:rPr>
      </w:pPr>
    </w:p>
    <w:p w14:paraId="6712AB44" w14:textId="39BD374E" w:rsidR="0037380D" w:rsidRPr="0037380D" w:rsidRDefault="0037380D" w:rsidP="0037380D">
      <w:pPr>
        <w:rPr>
          <w:rFonts w:ascii="Calibri" w:eastAsia="Times New Roman" w:hAnsi="Calibri" w:cs="Times New Roman"/>
          <w:b/>
        </w:rPr>
      </w:pPr>
      <w:r w:rsidRPr="0037380D">
        <w:rPr>
          <w:rFonts w:ascii="Calibri" w:eastAsia="Times New Roman" w:hAnsi="Calibri" w:cs="Times New Roman"/>
          <w:b/>
        </w:rPr>
        <w:t>Tips</w:t>
      </w:r>
    </w:p>
    <w:p w14:paraId="4F6D9159" w14:textId="52414411" w:rsidR="0037380D" w:rsidRPr="0037380D" w:rsidRDefault="0037380D" w:rsidP="0037380D">
      <w:pPr>
        <w:rPr>
          <w:rFonts w:ascii="Calibri" w:eastAsia="Times New Roman" w:hAnsi="Calibri" w:cs="Times New Roman"/>
        </w:rPr>
      </w:pPr>
      <w:r w:rsidRPr="0037380D">
        <w:rPr>
          <w:rFonts w:ascii="Calibri" w:eastAsia="Times New Roman" w:hAnsi="Calibri" w:cs="Times New Roman"/>
        </w:rPr>
        <w:t xml:space="preserve">De stappen van een World Café zijn als volgt: </w:t>
      </w:r>
    </w:p>
    <w:p w14:paraId="71824BAF" w14:textId="1C3A4B79" w:rsidR="0037380D" w:rsidRPr="0037380D" w:rsidRDefault="0037380D" w:rsidP="0037380D">
      <w:pPr>
        <w:pStyle w:val="Lijstalinea"/>
        <w:numPr>
          <w:ilvl w:val="0"/>
          <w:numId w:val="6"/>
        </w:numPr>
        <w:rPr>
          <w:rFonts w:ascii="Calibri" w:eastAsia="Times New Roman" w:hAnsi="Calibri" w:cs="Times New Roman"/>
        </w:rPr>
      </w:pPr>
      <w:r w:rsidRPr="0037380D">
        <w:rPr>
          <w:rFonts w:ascii="Calibri" w:eastAsia="Times New Roman" w:hAnsi="Calibri" w:cs="Times New Roman"/>
        </w:rPr>
        <w:t xml:space="preserve">Vertellen wat het doel is en hoe het werkt; neem mensen mee in de sfeer van een café en vertel welk thema aan welke tafel wordt besproken. </w:t>
      </w:r>
    </w:p>
    <w:p w14:paraId="2675F617" w14:textId="77777777" w:rsidR="0037380D" w:rsidRPr="0037380D" w:rsidRDefault="0037380D" w:rsidP="0037380D">
      <w:pPr>
        <w:pStyle w:val="Lijstalinea"/>
        <w:numPr>
          <w:ilvl w:val="0"/>
          <w:numId w:val="6"/>
        </w:numPr>
        <w:rPr>
          <w:rFonts w:ascii="Calibri" w:eastAsia="Times New Roman" w:hAnsi="Calibri" w:cs="Times New Roman"/>
        </w:rPr>
      </w:pPr>
      <w:r w:rsidRPr="0037380D">
        <w:rPr>
          <w:rFonts w:ascii="Calibri" w:eastAsia="Times New Roman" w:hAnsi="Calibri" w:cs="Times New Roman"/>
        </w:rPr>
        <w:t xml:space="preserve">Vraag deelnemers een tafel te kiezen. Er is een beperkt aantal stoelen per tafel, als alle stoelen bezet zijn, is de tafel vol. </w:t>
      </w:r>
    </w:p>
    <w:p w14:paraId="0F932F83" w14:textId="3B18FE88" w:rsidR="0037380D" w:rsidRPr="0037380D" w:rsidRDefault="0037380D" w:rsidP="0037380D">
      <w:pPr>
        <w:pStyle w:val="Lijstalinea"/>
        <w:numPr>
          <w:ilvl w:val="0"/>
          <w:numId w:val="6"/>
        </w:numPr>
        <w:rPr>
          <w:rFonts w:ascii="Calibri" w:eastAsia="Times New Roman" w:hAnsi="Calibri" w:cs="Times New Roman"/>
        </w:rPr>
      </w:pPr>
      <w:r w:rsidRPr="0037380D">
        <w:rPr>
          <w:rFonts w:ascii="Calibri" w:eastAsia="Times New Roman" w:hAnsi="Calibri" w:cs="Times New Roman"/>
        </w:rPr>
        <w:t xml:space="preserve">De gespreksleider aan tafel faciliteert het gesprek door vragen te stellen aan de groepsleden en stimuleert gedachten op het papieren tafelkleed te schrijven. De eerste ronde duurt vijftien minuten. </w:t>
      </w:r>
    </w:p>
    <w:p w14:paraId="5D59DBC0" w14:textId="77777777" w:rsidR="0037380D" w:rsidRPr="0037380D" w:rsidRDefault="0037380D" w:rsidP="0037380D">
      <w:pPr>
        <w:pStyle w:val="Lijstalinea"/>
        <w:numPr>
          <w:ilvl w:val="0"/>
          <w:numId w:val="6"/>
        </w:numPr>
        <w:rPr>
          <w:rFonts w:ascii="Calibri" w:eastAsia="Times New Roman" w:hAnsi="Calibri" w:cs="Times New Roman"/>
        </w:rPr>
      </w:pPr>
      <w:r w:rsidRPr="0037380D">
        <w:rPr>
          <w:rFonts w:ascii="Calibri" w:eastAsia="Times New Roman" w:hAnsi="Calibri" w:cs="Times New Roman"/>
        </w:rPr>
        <w:t xml:space="preserve">Na vijftien minuten kiest iedereen een andere tafel. De gespreksleider van de tafel ligt kort toe wat er al op het tafelkleed staat, waarop vervolgens doorgepraat wordt. Ook dit wordt weer genoteerd. De tweede ronde duurt iets korter, ongeveer tien minuten. </w:t>
      </w:r>
    </w:p>
    <w:p w14:paraId="7D6270B4" w14:textId="77777777" w:rsidR="0037380D" w:rsidRPr="0037380D" w:rsidRDefault="0037380D" w:rsidP="0037380D">
      <w:pPr>
        <w:pStyle w:val="Lijstalinea"/>
        <w:numPr>
          <w:ilvl w:val="0"/>
          <w:numId w:val="6"/>
        </w:numPr>
        <w:rPr>
          <w:rFonts w:ascii="Calibri" w:eastAsia="Times New Roman" w:hAnsi="Calibri" w:cs="Times New Roman"/>
        </w:rPr>
      </w:pPr>
      <w:r w:rsidRPr="0037380D">
        <w:rPr>
          <w:rFonts w:ascii="Calibri" w:eastAsia="Times New Roman" w:hAnsi="Calibri" w:cs="Times New Roman"/>
        </w:rPr>
        <w:t xml:space="preserve">Dit proces kent verschillende rondes, het aantal is afhankelijk van de groepsgrootte en het energieniveau. Meestal zijn vier rondes voldoende. In de laatste ronde worden deelnemers uitgenodigd terug te gaan naar hun eerste tafel en te kijken wat er allemaal op het tafelkleed is bijgeschreven. </w:t>
      </w:r>
    </w:p>
    <w:p w14:paraId="5E690D59" w14:textId="77777777" w:rsidR="0037380D" w:rsidRPr="0037380D" w:rsidRDefault="0037380D" w:rsidP="0037380D">
      <w:pPr>
        <w:rPr>
          <w:rFonts w:ascii="Calibri" w:eastAsia="Times New Roman" w:hAnsi="Calibri" w:cs="Times New Roman"/>
        </w:rPr>
      </w:pPr>
    </w:p>
    <w:p w14:paraId="7F31EF50" w14:textId="77777777" w:rsidR="0037380D" w:rsidRPr="0037380D" w:rsidRDefault="0037380D" w:rsidP="0037380D">
      <w:pPr>
        <w:rPr>
          <w:rFonts w:ascii="Calibri" w:eastAsia="Times New Roman" w:hAnsi="Calibri" w:cs="Times New Roman"/>
        </w:rPr>
      </w:pPr>
    </w:p>
    <w:p w14:paraId="0CADAB44" w14:textId="48044688" w:rsidR="0037380D" w:rsidRPr="0037380D" w:rsidRDefault="0037380D" w:rsidP="0037380D">
      <w:pPr>
        <w:rPr>
          <w:rFonts w:ascii="Calibri" w:eastAsia="Times New Roman" w:hAnsi="Calibri" w:cs="Times New Roman"/>
        </w:rPr>
      </w:pPr>
      <w:r w:rsidRPr="0037380D">
        <w:rPr>
          <w:rFonts w:ascii="Calibri" w:eastAsia="Times New Roman" w:hAnsi="Calibri" w:cs="Times New Roman"/>
        </w:rPr>
        <w:t xml:space="preserve">Op </w:t>
      </w:r>
      <w:hyperlink r:id="rId8" w:history="1">
        <w:r w:rsidRPr="0037380D">
          <w:rPr>
            <w:rStyle w:val="Hyperlink"/>
            <w:rFonts w:ascii="Calibri" w:eastAsia="Times New Roman" w:hAnsi="Calibri" w:cs="Times New Roman"/>
          </w:rPr>
          <w:t>www.theworldc</w:t>
        </w:r>
        <w:r w:rsidRPr="0037380D">
          <w:rPr>
            <w:rStyle w:val="Hyperlink"/>
            <w:rFonts w:ascii="Calibri" w:eastAsia="Times New Roman" w:hAnsi="Calibri" w:cs="Times New Roman"/>
          </w:rPr>
          <w:t>a</w:t>
        </w:r>
        <w:r w:rsidRPr="0037380D">
          <w:rPr>
            <w:rStyle w:val="Hyperlink"/>
            <w:rFonts w:ascii="Calibri" w:eastAsia="Times New Roman" w:hAnsi="Calibri" w:cs="Times New Roman"/>
          </w:rPr>
          <w:t>fe.com</w:t>
        </w:r>
      </w:hyperlink>
      <w:r w:rsidRPr="0037380D">
        <w:rPr>
          <w:rFonts w:ascii="Calibri" w:eastAsia="Times New Roman" w:hAnsi="Calibri" w:cs="Times New Roman"/>
        </w:rPr>
        <w:t xml:space="preserve">  lees je meer over de methode en haar varianten. </w:t>
      </w:r>
    </w:p>
    <w:p w14:paraId="40ED4858" w14:textId="112667BA" w:rsidR="00362640" w:rsidRPr="0037380D" w:rsidRDefault="007C66D1" w:rsidP="00BD1132">
      <w:pPr>
        <w:pStyle w:val="Normaalweb"/>
        <w:spacing w:line="276" w:lineRule="auto"/>
        <w:rPr>
          <w:rFonts w:ascii="Calibri" w:hAnsi="Calibri"/>
          <w:color w:val="7F7F7F" w:themeColor="text1" w:themeTint="80"/>
        </w:rPr>
      </w:pPr>
      <w:r w:rsidRPr="0037380D">
        <w:rPr>
          <w:rFonts w:ascii="Calibri" w:hAnsi="Calibri"/>
          <w:color w:val="7F7F7F" w:themeColor="text1" w:themeTint="80"/>
        </w:rPr>
        <w:t xml:space="preserve"> </w:t>
      </w:r>
    </w:p>
    <w:sectPr w:rsidR="00362640" w:rsidRPr="0037380D" w:rsidSect="003D398D">
      <w:headerReference w:type="default" r:id="rId9"/>
      <w:pgSz w:w="11900" w:h="16840"/>
      <w:pgMar w:top="2835" w:right="1701" w:bottom="1701"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1034EE" w14:textId="77777777" w:rsidR="00471ADB" w:rsidRDefault="00471ADB" w:rsidP="003D398D">
      <w:r>
        <w:separator/>
      </w:r>
    </w:p>
  </w:endnote>
  <w:endnote w:type="continuationSeparator" w:id="0">
    <w:p w14:paraId="4E11D5D3" w14:textId="77777777" w:rsidR="00471ADB" w:rsidRDefault="00471ADB" w:rsidP="003D3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DIN Alternate Bold">
    <w:charset w:val="00"/>
    <w:family w:val="auto"/>
    <w:pitch w:val="variable"/>
    <w:sig w:usb0="8000002F" w:usb1="10000048" w:usb2="00000000" w:usb3="00000000" w:csb0="00000111"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365E25" w14:textId="77777777" w:rsidR="00471ADB" w:rsidRDefault="00471ADB" w:rsidP="003D398D">
      <w:r>
        <w:separator/>
      </w:r>
    </w:p>
  </w:footnote>
  <w:footnote w:type="continuationSeparator" w:id="0">
    <w:p w14:paraId="49EF9601" w14:textId="77777777" w:rsidR="00471ADB" w:rsidRDefault="00471ADB" w:rsidP="003D398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99D812" w14:textId="79C680C8" w:rsidR="003D398D" w:rsidRDefault="00377DC9">
    <w:pPr>
      <w:pStyle w:val="Koptekst"/>
    </w:pPr>
    <w:r>
      <w:rPr>
        <w:noProof/>
      </w:rPr>
      <w:drawing>
        <wp:anchor distT="0" distB="0" distL="114300" distR="114300" simplePos="0" relativeHeight="251661312" behindDoc="0" locked="0" layoutInCell="1" allowOverlap="1" wp14:anchorId="4F477363" wp14:editId="24C4A584">
          <wp:simplePos x="0" y="0"/>
          <wp:positionH relativeFrom="column">
            <wp:posOffset>4076344</wp:posOffset>
          </wp:positionH>
          <wp:positionV relativeFrom="paragraph">
            <wp:posOffset>255982</wp:posOffset>
          </wp:positionV>
          <wp:extent cx="1219200" cy="770890"/>
          <wp:effectExtent l="0" t="0" r="0" b="0"/>
          <wp:wrapTopAndBottom/>
          <wp:docPr id="1" name="Afbeelding 1" descr="Logo KS gro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KS gro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7708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97B37"/>
    <w:multiLevelType w:val="multilevel"/>
    <w:tmpl w:val="1B76DF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99B7E9E"/>
    <w:multiLevelType w:val="hybridMultilevel"/>
    <w:tmpl w:val="6ED2E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B65DEC"/>
    <w:multiLevelType w:val="hybridMultilevel"/>
    <w:tmpl w:val="8C0E57C0"/>
    <w:lvl w:ilvl="0" w:tplc="04130001">
      <w:start w:val="4"/>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455A3E66"/>
    <w:multiLevelType w:val="hybridMultilevel"/>
    <w:tmpl w:val="1B76D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3024C74"/>
    <w:multiLevelType w:val="hybridMultilevel"/>
    <w:tmpl w:val="772E951C"/>
    <w:lvl w:ilvl="0" w:tplc="C83A016C">
      <w:start w:val="1"/>
      <w:numFmt w:val="bullet"/>
      <w:lvlText w:val="-"/>
      <w:lvlJc w:val="left"/>
      <w:pPr>
        <w:tabs>
          <w:tab w:val="num" w:pos="284"/>
        </w:tabs>
        <w:ind w:left="284" w:hanging="284"/>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2A169CB"/>
    <w:multiLevelType w:val="hybridMultilevel"/>
    <w:tmpl w:val="CE5A057E"/>
    <w:lvl w:ilvl="0" w:tplc="C83A016C">
      <w:start w:val="1"/>
      <w:numFmt w:val="bullet"/>
      <w:lvlText w:val="-"/>
      <w:lvlJc w:val="left"/>
      <w:pPr>
        <w:tabs>
          <w:tab w:val="num" w:pos="644"/>
        </w:tabs>
        <w:ind w:left="644" w:hanging="284"/>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98D"/>
    <w:rsid w:val="00003E50"/>
    <w:rsid w:val="00090933"/>
    <w:rsid w:val="00101919"/>
    <w:rsid w:val="001523CF"/>
    <w:rsid w:val="00163BA6"/>
    <w:rsid w:val="0028301E"/>
    <w:rsid w:val="002835AE"/>
    <w:rsid w:val="00295862"/>
    <w:rsid w:val="00362640"/>
    <w:rsid w:val="0037380D"/>
    <w:rsid w:val="00377DC9"/>
    <w:rsid w:val="003D398D"/>
    <w:rsid w:val="00425879"/>
    <w:rsid w:val="00440BE6"/>
    <w:rsid w:val="004607C8"/>
    <w:rsid w:val="00471ADB"/>
    <w:rsid w:val="004B279A"/>
    <w:rsid w:val="004E66E3"/>
    <w:rsid w:val="004F72ED"/>
    <w:rsid w:val="00512BED"/>
    <w:rsid w:val="00513187"/>
    <w:rsid w:val="005F2826"/>
    <w:rsid w:val="00605426"/>
    <w:rsid w:val="006E2793"/>
    <w:rsid w:val="00781999"/>
    <w:rsid w:val="007C66D1"/>
    <w:rsid w:val="0081411C"/>
    <w:rsid w:val="0085187B"/>
    <w:rsid w:val="0086319B"/>
    <w:rsid w:val="00887FA2"/>
    <w:rsid w:val="009C4D1D"/>
    <w:rsid w:val="00A27251"/>
    <w:rsid w:val="00A963F3"/>
    <w:rsid w:val="00BB2B67"/>
    <w:rsid w:val="00BC7088"/>
    <w:rsid w:val="00BD1132"/>
    <w:rsid w:val="00BF2AC0"/>
    <w:rsid w:val="00C15047"/>
    <w:rsid w:val="00D973D9"/>
    <w:rsid w:val="00DB0DD4"/>
    <w:rsid w:val="00E27A2B"/>
    <w:rsid w:val="00EF5A00"/>
    <w:rsid w:val="00F1140A"/>
    <w:rsid w:val="00F36D3B"/>
    <w:rsid w:val="00FE0332"/>
  </w:rsids>
  <m:mathPr>
    <m:mathFont m:val="Cambria Math"/>
    <m:brkBin m:val="before"/>
    <m:brkBinSub m:val="--"/>
    <m:smallFrac m:val="0"/>
    <m:dispDef/>
    <m:lMargin m:val="0"/>
    <m:rMargin m:val="0"/>
    <m:defJc m:val="centerGroup"/>
    <m:wrapIndent m:val="1440"/>
    <m:intLim m:val="subSup"/>
    <m:naryLim m:val="undOvr"/>
  </m:mathPr>
  <w:themeFontLang w:val="nl-NL"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46AB42"/>
  <w14:defaultImageDpi w14:val="300"/>
  <w15:docId w15:val="{9C16E158-DEC1-7D4D-9DEF-3CFED5654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Teken"/>
    <w:uiPriority w:val="99"/>
    <w:unhideWhenUsed/>
    <w:rsid w:val="003D398D"/>
    <w:pPr>
      <w:tabs>
        <w:tab w:val="center" w:pos="4536"/>
        <w:tab w:val="right" w:pos="9072"/>
      </w:tabs>
    </w:pPr>
  </w:style>
  <w:style w:type="character" w:customStyle="1" w:styleId="KoptekstTeken">
    <w:name w:val="Koptekst Teken"/>
    <w:basedOn w:val="Standaardalinea-lettertype"/>
    <w:link w:val="Koptekst"/>
    <w:uiPriority w:val="99"/>
    <w:rsid w:val="003D398D"/>
  </w:style>
  <w:style w:type="paragraph" w:styleId="Voettekst">
    <w:name w:val="footer"/>
    <w:basedOn w:val="Standaard"/>
    <w:link w:val="VoettekstTeken"/>
    <w:uiPriority w:val="99"/>
    <w:unhideWhenUsed/>
    <w:rsid w:val="003D398D"/>
    <w:pPr>
      <w:tabs>
        <w:tab w:val="center" w:pos="4536"/>
        <w:tab w:val="right" w:pos="9072"/>
      </w:tabs>
    </w:pPr>
  </w:style>
  <w:style w:type="character" w:customStyle="1" w:styleId="VoettekstTeken">
    <w:name w:val="Voettekst Teken"/>
    <w:basedOn w:val="Standaardalinea-lettertype"/>
    <w:link w:val="Voettekst"/>
    <w:uiPriority w:val="99"/>
    <w:rsid w:val="003D398D"/>
  </w:style>
  <w:style w:type="paragraph" w:styleId="Ballontekst">
    <w:name w:val="Balloon Text"/>
    <w:basedOn w:val="Standaard"/>
    <w:link w:val="BallontekstTeken"/>
    <w:uiPriority w:val="99"/>
    <w:semiHidden/>
    <w:unhideWhenUsed/>
    <w:rsid w:val="003D398D"/>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3D398D"/>
    <w:rPr>
      <w:rFonts w:ascii="Lucida Grande" w:hAnsi="Lucida Grande" w:cs="Lucida Grande"/>
      <w:sz w:val="18"/>
      <w:szCs w:val="18"/>
    </w:rPr>
  </w:style>
  <w:style w:type="paragraph" w:styleId="Normaalweb">
    <w:name w:val="Normal (Web)"/>
    <w:basedOn w:val="Standaard"/>
    <w:uiPriority w:val="99"/>
    <w:unhideWhenUsed/>
    <w:rsid w:val="003D398D"/>
    <w:pPr>
      <w:spacing w:before="100" w:beforeAutospacing="1" w:after="100" w:afterAutospacing="1"/>
    </w:pPr>
    <w:rPr>
      <w:rFonts w:ascii="Times" w:hAnsi="Times" w:cs="Times New Roman"/>
      <w:sz w:val="20"/>
      <w:szCs w:val="20"/>
    </w:rPr>
  </w:style>
  <w:style w:type="table" w:styleId="Tabelraster">
    <w:name w:val="Table Grid"/>
    <w:basedOn w:val="Standaardtabel"/>
    <w:uiPriority w:val="39"/>
    <w:rsid w:val="00C15047"/>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37380D"/>
    <w:pPr>
      <w:ind w:left="720"/>
      <w:contextualSpacing/>
    </w:pPr>
  </w:style>
  <w:style w:type="character" w:styleId="Hyperlink">
    <w:name w:val="Hyperlink"/>
    <w:basedOn w:val="Standaardalinea-lettertype"/>
    <w:uiPriority w:val="99"/>
    <w:unhideWhenUsed/>
    <w:rsid w:val="0037380D"/>
    <w:rPr>
      <w:color w:val="0000FF" w:themeColor="hyperlink"/>
      <w:u w:val="single"/>
    </w:rPr>
  </w:style>
  <w:style w:type="character" w:styleId="GevolgdeHyperlink">
    <w:name w:val="FollowedHyperlink"/>
    <w:basedOn w:val="Standaardalinea-lettertype"/>
    <w:uiPriority w:val="99"/>
    <w:semiHidden/>
    <w:unhideWhenUsed/>
    <w:rsid w:val="003738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719665">
      <w:bodyDiv w:val="1"/>
      <w:marLeft w:val="0"/>
      <w:marRight w:val="0"/>
      <w:marTop w:val="0"/>
      <w:marBottom w:val="0"/>
      <w:divBdr>
        <w:top w:val="none" w:sz="0" w:space="0" w:color="auto"/>
        <w:left w:val="none" w:sz="0" w:space="0" w:color="auto"/>
        <w:bottom w:val="none" w:sz="0" w:space="0" w:color="auto"/>
        <w:right w:val="none" w:sz="0" w:space="0" w:color="auto"/>
      </w:divBdr>
    </w:div>
    <w:div w:id="248545100">
      <w:bodyDiv w:val="1"/>
      <w:marLeft w:val="0"/>
      <w:marRight w:val="0"/>
      <w:marTop w:val="0"/>
      <w:marBottom w:val="0"/>
      <w:divBdr>
        <w:top w:val="none" w:sz="0" w:space="0" w:color="auto"/>
        <w:left w:val="none" w:sz="0" w:space="0" w:color="auto"/>
        <w:bottom w:val="none" w:sz="0" w:space="0" w:color="auto"/>
        <w:right w:val="none" w:sz="0" w:space="0" w:color="auto"/>
      </w:divBdr>
    </w:div>
    <w:div w:id="767627714">
      <w:bodyDiv w:val="1"/>
      <w:marLeft w:val="0"/>
      <w:marRight w:val="0"/>
      <w:marTop w:val="0"/>
      <w:marBottom w:val="0"/>
      <w:divBdr>
        <w:top w:val="none" w:sz="0" w:space="0" w:color="auto"/>
        <w:left w:val="none" w:sz="0" w:space="0" w:color="auto"/>
        <w:bottom w:val="none" w:sz="0" w:space="0" w:color="auto"/>
        <w:right w:val="none" w:sz="0" w:space="0" w:color="auto"/>
      </w:divBdr>
    </w:div>
    <w:div w:id="163860298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theworldcafe.com"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D1BEE-360B-BA4A-BB74-ED9E980E1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299</Words>
  <Characters>1648</Characters>
  <Application>Microsoft Macintosh Word</Application>
  <DocSecurity>0</DocSecurity>
  <Lines>13</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Hanneke Queens</dc:creator>
  <cp:keywords/>
  <dc:description/>
  <cp:lastModifiedBy>Derk van der Pol</cp:lastModifiedBy>
  <cp:revision>6</cp:revision>
  <cp:lastPrinted>2018-11-19T12:37:00Z</cp:lastPrinted>
  <dcterms:created xsi:type="dcterms:W3CDTF">2019-09-20T07:35:00Z</dcterms:created>
  <dcterms:modified xsi:type="dcterms:W3CDTF">2019-10-02T11:41:00Z</dcterms:modified>
</cp:coreProperties>
</file>